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Strong"/>
          <w:rFonts w:cs="Times New Roman" w:ascii="Arial" w:hAnsi="Arial"/>
          <w:color w:val="000000"/>
          <w:sz w:val="28"/>
          <w:szCs w:val="28"/>
          <w:shd w:fill="F0FAE4" w:val="clear"/>
        </w:rPr>
        <w:t>Fejtetvesség előfordulásakor szükséges tudnivalók, teendők</w:t>
      </w:r>
    </w:p>
    <w:p>
      <w:pPr>
        <w:pStyle w:val="Normal"/>
        <w:jc w:val="center"/>
        <w:rPr>
          <w:rFonts w:ascii="Arial" w:hAnsi="Arial" w:cs="Times New Roman"/>
          <w:color w:val="000000"/>
          <w:sz w:val="28"/>
          <w:szCs w:val="28"/>
          <w:shd w:fill="F0FAE4" w:val="clear"/>
        </w:rPr>
      </w:pPr>
      <w:r>
        <w:rPr>
          <w:rFonts w:cs="Times New Roman" w:ascii="Arial" w:hAnsi="Arial"/>
          <w:color w:val="000000"/>
          <w:sz w:val="28"/>
          <w:szCs w:val="28"/>
          <w:shd w:fill="F0FAE4" w:val="clear"/>
        </w:rPr>
      </w:r>
    </w:p>
    <w:p>
      <w:pPr>
        <w:pStyle w:val="Normal"/>
        <w:jc w:val="both"/>
        <w:rPr/>
      </w:pPr>
      <w:r>
        <w:rPr>
          <w:rStyle w:val="Strong"/>
          <w:rFonts w:cs="Times New Roman" w:ascii="Arial" w:hAnsi="Arial"/>
          <w:color w:val="000000"/>
          <w:sz w:val="24"/>
          <w:szCs w:val="24"/>
        </w:rPr>
        <w:t>TERJEDÉS </w:t>
      </w:r>
      <w:r>
        <w:rPr>
          <w:rFonts w:cs="Times New Roman" w:ascii="Arial" w:hAnsi="Arial"/>
          <w:color w:val="000000"/>
          <w:sz w:val="24"/>
          <w:szCs w:val="24"/>
        </w:rPr>
        <w:t xml:space="preserve">A fejtetű elsősorban közvetlen érintkezés útján terjed, leggyakrabban úgy, hogy játék közben (pl. fejek összedugásával, birkózással, sugdolózással)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  <w:t xml:space="preserve"> a gyerekek feje egymáshoz ér. Így a legtisztább családba is könnyen bekerülhet a fejtetű. Egyik személyről a másikra bizonyos, közösen használható tárgyakkal (pl.: sapkával, fésűvel, hajkefével) is átvihető. Aktív tetvesség esetén, gondos vizsgálattal serkét és mozgó alakokat egyaránt felfedezhetünk. Ovális alakú serkéit erős cementanyaggal, szorosan a hajszálak tövéhez ragasztja, </w:t>
      </w: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hu-HU"/>
        </w:rPr>
        <w:t xml:space="preserve">elsősorban a fülek körüli területre, valamint a tarkótájékra.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  <w:t>Az életképes serke a két köröm között összenyomva pattanó hangot ad, míg az elpusztult, illetve üres serketoknál ez már nem tapasztalható.</w:t>
      </w:r>
    </w:p>
    <w:p>
      <w:pPr>
        <w:pStyle w:val="Normal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hu-HU"/>
        </w:rPr>
        <w:t>IRTÁS 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  <w:t>Vásároljon a gyógyszertárban recept nélkül kapható, tetűirtásra alkalmazható készítmények egyikéből. A megvásárolt irtószert minden esetben a címkén lévő használati utasítás szerint, nagy gondossággal alkalmazza!</w:t>
      </w:r>
    </w:p>
    <w:p>
      <w:pPr>
        <w:pStyle w:val="Normal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eastAsia="hu-HU"/>
        </w:rPr>
        <w:t>A régebben vásárolt hajszesz szavatosságát, használat előtt mindig ellenőrizni kell!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hu-HU"/>
        </w:rPr>
        <w:t>(1) Hajmosás nélküli, egyszeri kezeléssel használható szerek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  <w:t>Erre a </w:t>
      </w: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hu-HU"/>
        </w:rPr>
        <w:t>PEDEX tetűirtó hajszesz 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  <w:t xml:space="preserve">alkalmas, amivel a hajas fejbőrt és a haj egészét gondosan át kell nedvesíteni. A felvitt készítményt megszáradásig (kb. 15 perc) hagyjuk a hajon majd hajmosás következzen. A behatási idő alatt a mozgó tetvek és a serkék is elpusztulnak.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eastAsia="hu-HU"/>
        </w:rPr>
        <w:t xml:space="preserve">A hajszesz megelőzésre is alkalmas az alábbiak szerint: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  <w:t>A kezelés a fentiekkel azonos módon történjen, de a hajszeszt a következő hajmosásig (pl:1 hétig) rajta kell hagyni a fejbőrön és a hajon. Hajmosást követően ismételhető a hajszeszes kezelés.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hu-HU"/>
        </w:rPr>
        <w:t>(2) Hajmosással, egyszeri kezeléssel használható szerek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  <w:t>Az erre alkalmas tetűirtó készítmények alkalmazási módja eltérő. ● A </w:t>
      </w: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hu-HU"/>
        </w:rPr>
        <w:t>NYDA tetűirtó spray 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  <w:t>felhasználásakor, permetezze be a száraz hajat, addig masszírozza, amíg a teljes haj nedves nem lesz, hagyja hatni 10 percig, ezután az elpusztult tetvek és lárvák kifésülhetők a hajból a tetűfésűvel. A kezelés után a szokásos módon, samponnal mossunk hajat. ● A </w:t>
      </w: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hu-HU"/>
        </w:rPr>
        <w:t>NOVOPED tetűirtó hajszesz 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  <w:t>alkalmazásakor a készítménnyel a száraz hajat és a hajas fejbőrt (különös figyelemmel a fül mögötti és a tarkótáji területre) gondosan nedvesítsük át, majd száradás után hagyjuk legalább 6 órán(!) keresztül a fejen. A hosszú behatási idő miatt a kezelést célszerű lefekvés előtt elvégezni. Ezt követően a szokásos módon, samponnal mossunk hajat. A kezeléstől elpusztult tetveket és serkéket, hajmosás után, a még nedves hajról távolítsuk el. ●</w:t>
      </w:r>
      <w:r>
        <w:rPr>
          <w:rFonts w:eastAsia="Times New Roman" w:cs="Times New Roman" w:ascii="Arial" w:hAnsi="Arial"/>
          <w:b/>
          <w:color w:val="000000"/>
          <w:sz w:val="24"/>
          <w:szCs w:val="24"/>
          <w:lang w:eastAsia="hu-HU"/>
        </w:rPr>
        <w:t xml:space="preserve">PARANIT tetűirtó sampont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  <w:t>egyenletesen oszlassa el a száraz hajon és fejbőrön. Dörzsölje be és hagyja 15 percig hatni. Mielőtt megmossa a hajat, távolítsa el a tetveket és serkéket az eltávolító fésűvel. Bő vízzel habosítsa fel a hajat, mossa meg és öblítse le. ●</w:t>
      </w:r>
      <w:r>
        <w:rPr>
          <w:rFonts w:eastAsia="Times New Roman" w:cs="Times New Roman" w:ascii="Arial" w:hAnsi="Arial"/>
          <w:b/>
          <w:color w:val="000000"/>
          <w:sz w:val="24"/>
          <w:szCs w:val="24"/>
          <w:lang w:eastAsia="hu-HU"/>
        </w:rPr>
        <w:t xml:space="preserve">ELIMAX tetűirtó sampon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  <w:t>a fejbőr és a száraz haj teljes hosszára vigye fel, hagyja hatni 15 percig, fésülje át a tincseket sűrűfésűvel,15 perc elteltével (a fésülést is beleértve)vizezze be egy kicsit a hajat és mossa meg, majd öblítse le.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eastAsia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hu-HU"/>
        </w:rPr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hu-HU"/>
        </w:rPr>
        <w:t>Minden készítmény alkalmazásakor betartandó: 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  <w:t xml:space="preserve">Ügyelni kell arra, hogy a tetűirtó szer ne kerüljön a szembe, mert kötőhártya-gyulladást okozhat. A gyermek csukott szemét vattával kell védeni, és amennyiben mégis véletlenül a szembe jut, vagy a nyálkahártyára kerül, bő, tiszta vízzel el kell távolítani. Kisebesedett bőrfelületre nem szabad alkalmazni. 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u w:val="single"/>
          <w:lang w:eastAsia="hu-HU"/>
        </w:rPr>
        <w:t>A tetűirtó szeres kezeléstől elpusztult serkéket a gyermek hajáról távolítsuk el!          Erre azért van szükség, hogy esetleg még élő serke (például nem érte eléggé a hajszesz) ne maradjon a hajon</w:t>
      </w:r>
      <w:r>
        <w:rPr>
          <w:rFonts w:eastAsia="Times New Roman" w:cs="Times New Roman" w:ascii="Arial" w:hAnsi="Arial"/>
          <w:color w:val="000000"/>
          <w:sz w:val="24"/>
          <w:szCs w:val="24"/>
          <w:u w:val="single"/>
          <w:lang w:eastAsia="hu-HU"/>
        </w:rPr>
        <w:t xml:space="preserve">.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  <w:t xml:space="preserve">Mivel a serkék a hajszálakhoz cementszerű anyaggal rögzülnek, az elpusztult serkék eltávolítása gyakran nem könnyű. </w:t>
      </w:r>
      <w:r>
        <w:rPr>
          <w:rFonts w:eastAsia="Times New Roman" w:cs="Times New Roman" w:ascii="Arial" w:hAnsi="Arial"/>
          <w:b/>
          <w:color w:val="000000"/>
          <w:sz w:val="24"/>
          <w:szCs w:val="24"/>
          <w:u w:val="single"/>
          <w:lang w:eastAsia="hu-HU"/>
        </w:rPr>
        <w:t>Az elhalt serkék eltávolítását speciális sűrűfésűvel végezzük, vagy a serkét a hajszálról két körmünk közé fogva húzzuk le.</w:t>
      </w:r>
      <w:r>
        <w:rPr>
          <w:rFonts w:eastAsia="Times New Roman" w:cs="Times New Roman" w:ascii="Arial" w:hAnsi="Arial"/>
          <w:b/>
          <w:color w:val="000000"/>
          <w:sz w:val="24"/>
          <w:szCs w:val="24"/>
          <w:lang w:eastAsia="hu-HU"/>
        </w:rPr>
        <w:t xml:space="preserve">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  <w:t>A fésűn, kefén található fejtetvek néhány perces forró vízbe mártással, a sapkán levők pedig mosással pusztíthatók el.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u w:val="single"/>
          <w:lang w:eastAsia="hu-HU"/>
        </w:rPr>
        <w:t xml:space="preserve">Feltétlenül szükséges a ruházat és az ágynemű átmosása, vasalása!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u w:val="single"/>
          <w:lang w:eastAsia="hu-HU"/>
        </w:rPr>
        <w:t>Kérjük, hogy a család minden tagját ellenőrizzék, szükség esetén kezeljék!</w:t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eastAsia="hu-HU"/>
        </w:rPr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eastAsia="Times New Roman" w:cs="Times New Roman"/>
          <w:b/>
          <w:color w:val="000000"/>
          <w:sz w:val="24"/>
          <w:szCs w:val="24"/>
          <w:lang w:eastAsia="hu-HU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eastAsia="hu-HU"/>
        </w:rPr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eastAsia="Times New Roman" w:cs="Times New Roman"/>
          <w:b/>
          <w:color w:val="000000"/>
          <w:sz w:val="24"/>
          <w:szCs w:val="24"/>
          <w:lang w:eastAsia="hu-HU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  <w:lang w:eastAsia="hu-HU"/>
        </w:rPr>
      </w:r>
    </w:p>
    <w:p>
      <w:pPr>
        <w:pStyle w:val="Normal"/>
        <w:spacing w:before="0" w:after="20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7c0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f0668"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7ABC4-8991-4DC3-9B76-FEFB77B7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LibreOffice/25.2.7.2$Windows_X86_64 LibreOffice_project/5cbfd1ab6520636bb5f7b99185aa69bd7456825d</Application>
  <AppVersion>15.0000</AppVersion>
  <Pages>2</Pages>
  <Words>578</Words>
  <Characters>3525</Characters>
  <CharactersWithSpaces>4104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2021-09-19T16:59:00Z</dcterms:created>
  <dc:creator>User</dc:creator>
  <dc:description/>
  <dc:language>hu-HU</dc:language>
  <cp:lastModifiedBy/>
  <dcterms:modified xsi:type="dcterms:W3CDTF">2026-02-23T15:38:01Z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